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0700" cy="690880"/>
            <wp:effectExtent l="19050" t="0" r="0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2A6D42" w:rsidRPr="002A6D42" w:rsidRDefault="002A6D42" w:rsidP="002A6D4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 xml:space="preserve">   РІШЕННЯ</w:t>
      </w:r>
    </w:p>
    <w:p w:rsidR="002A6D42" w:rsidRPr="002A6D42" w:rsidRDefault="002A6D42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 xml:space="preserve">08 </w:t>
      </w:r>
      <w:r w:rsidR="00763E80">
        <w:rPr>
          <w:rFonts w:ascii="Times New Roman" w:hAnsi="Times New Roman" w:cs="Times New Roman"/>
          <w:sz w:val="24"/>
          <w:szCs w:val="24"/>
        </w:rPr>
        <w:t>вересня  2022 року</w:t>
      </w:r>
      <w:r w:rsidR="00763E80">
        <w:rPr>
          <w:rFonts w:ascii="Times New Roman" w:hAnsi="Times New Roman" w:cs="Times New Roman"/>
          <w:sz w:val="24"/>
          <w:szCs w:val="24"/>
        </w:rPr>
        <w:tab/>
      </w:r>
      <w:r w:rsidR="00763E80">
        <w:rPr>
          <w:rFonts w:ascii="Times New Roman" w:hAnsi="Times New Roman" w:cs="Times New Roman"/>
          <w:sz w:val="24"/>
          <w:szCs w:val="24"/>
        </w:rPr>
        <w:tab/>
      </w:r>
      <w:r w:rsidR="00763E80">
        <w:rPr>
          <w:rFonts w:ascii="Times New Roman" w:hAnsi="Times New Roman" w:cs="Times New Roman"/>
          <w:sz w:val="24"/>
          <w:szCs w:val="24"/>
        </w:rPr>
        <w:tab/>
      </w:r>
      <w:r w:rsidR="00763E80">
        <w:rPr>
          <w:rFonts w:ascii="Times New Roman" w:hAnsi="Times New Roman" w:cs="Times New Roman"/>
          <w:sz w:val="24"/>
          <w:szCs w:val="24"/>
        </w:rPr>
        <w:tab/>
      </w:r>
      <w:r w:rsidR="00763E80">
        <w:rPr>
          <w:rFonts w:ascii="Times New Roman" w:hAnsi="Times New Roman" w:cs="Times New Roman"/>
          <w:sz w:val="24"/>
          <w:szCs w:val="24"/>
        </w:rPr>
        <w:tab/>
      </w:r>
      <w:r w:rsidR="00763E80">
        <w:rPr>
          <w:rFonts w:ascii="Times New Roman" w:hAnsi="Times New Roman" w:cs="Times New Roman"/>
          <w:sz w:val="24"/>
          <w:szCs w:val="24"/>
        </w:rPr>
        <w:tab/>
      </w:r>
      <w:r w:rsidR="00763E80">
        <w:rPr>
          <w:rFonts w:ascii="Times New Roman" w:hAnsi="Times New Roman" w:cs="Times New Roman"/>
          <w:sz w:val="24"/>
          <w:szCs w:val="24"/>
        </w:rPr>
        <w:tab/>
      </w:r>
      <w:r w:rsidR="00763E80">
        <w:rPr>
          <w:rFonts w:ascii="Times New Roman" w:hAnsi="Times New Roman" w:cs="Times New Roman"/>
          <w:sz w:val="24"/>
          <w:szCs w:val="24"/>
        </w:rPr>
        <w:tab/>
      </w:r>
      <w:r w:rsidR="00763E80">
        <w:rPr>
          <w:rFonts w:ascii="Times New Roman" w:hAnsi="Times New Roman" w:cs="Times New Roman"/>
          <w:sz w:val="24"/>
          <w:szCs w:val="24"/>
        </w:rPr>
        <w:tab/>
      </w:r>
      <w:r w:rsidRPr="002A6D42">
        <w:rPr>
          <w:rFonts w:ascii="Times New Roman" w:hAnsi="Times New Roman" w:cs="Times New Roman"/>
          <w:sz w:val="24"/>
          <w:szCs w:val="24"/>
        </w:rPr>
        <w:t xml:space="preserve"> № 1</w:t>
      </w:r>
      <w:r w:rsidR="004459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87709" w:rsidRPr="002A6D42" w:rsidRDefault="00587709" w:rsidP="002A6D4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Про затвердження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обсягу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витрат, що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підлягають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компенсації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власникам</w:t>
      </w:r>
      <w:r w:rsid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>ж</w:t>
      </w:r>
      <w:r w:rsidRPr="002A6D42">
        <w:rPr>
          <w:rFonts w:ascii="Times New Roman" w:hAnsi="Times New Roman" w:cs="Times New Roman"/>
          <w:b/>
          <w:sz w:val="24"/>
          <w:szCs w:val="24"/>
        </w:rPr>
        <w:t>илих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приміщень, які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 xml:space="preserve">пов’язані </w:t>
      </w:r>
    </w:p>
    <w:p w:rsid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безоплатним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розміщенням</w:t>
      </w:r>
      <w:r w:rsid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внутрішньо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переміщених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 xml:space="preserve">осіб у </w:t>
      </w:r>
      <w:r w:rsidR="00445960">
        <w:rPr>
          <w:rFonts w:ascii="Times New Roman" w:hAnsi="Times New Roman" w:cs="Times New Roman"/>
          <w:b/>
          <w:sz w:val="24"/>
          <w:szCs w:val="24"/>
        </w:rPr>
        <w:t>серпні</w:t>
      </w:r>
      <w:r w:rsidRPr="002A6D42">
        <w:rPr>
          <w:rFonts w:ascii="Times New Roman" w:hAnsi="Times New Roman" w:cs="Times New Roman"/>
          <w:b/>
          <w:sz w:val="24"/>
          <w:szCs w:val="24"/>
        </w:rPr>
        <w:t xml:space="preserve"> 2022 року на території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Саф'янівської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сільської ради Ізмаїльського району Одеської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D42">
        <w:rPr>
          <w:rFonts w:ascii="Times New Roman" w:hAnsi="Times New Roman" w:cs="Times New Roman"/>
          <w:b/>
          <w:sz w:val="24"/>
          <w:szCs w:val="24"/>
        </w:rPr>
        <w:t>області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71B6B" w:rsidRDefault="00587709" w:rsidP="002A6D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>Відповідно до ст.34,40,52,59 Закону України «Про місцеве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самоврядування в Україні» від 21.05.1997 року № 280/97 ВР, Постанови Кабінету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Міністрів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України № 332 від 20 березня 2022 року «Деякі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питання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виплати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допомоги на проживання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переміщеним особам», Постанови Кабінету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Міністрів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України № 333 від 19 березня 2022 року «Про затвердження Порядку компенсації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витрат на тимчасове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розміщення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переміщених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осіб, які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перемістилися у період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воєнного часу і не </w:t>
      </w:r>
      <w:r w:rsidR="002A6D42">
        <w:rPr>
          <w:rFonts w:ascii="Times New Roman" w:hAnsi="Times New Roman" w:cs="Times New Roman"/>
          <w:sz w:val="24"/>
          <w:szCs w:val="24"/>
        </w:rPr>
        <w:t xml:space="preserve">отримують </w:t>
      </w:r>
      <w:r w:rsidRPr="002A6D42">
        <w:rPr>
          <w:rFonts w:ascii="Times New Roman" w:hAnsi="Times New Roman" w:cs="Times New Roman"/>
          <w:sz w:val="24"/>
          <w:szCs w:val="24"/>
        </w:rPr>
        <w:t>щомісячної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адресної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допомоги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переміщеним особам для покриття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витрат на проживання , в тому числі на оплату </w:t>
      </w:r>
      <w:proofErr w:type="spellStart"/>
      <w:r w:rsidRPr="002A6D42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Pr="002A6D42">
        <w:rPr>
          <w:rFonts w:ascii="Times New Roman" w:hAnsi="Times New Roman" w:cs="Times New Roman"/>
          <w:sz w:val="24"/>
          <w:szCs w:val="24"/>
        </w:rPr>
        <w:t xml:space="preserve"> –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комунальних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послуг» ( в редакції постанови Кабінету Міністрів України від </w:t>
      </w:r>
      <w:r w:rsidR="007C1303">
        <w:rPr>
          <w:rFonts w:ascii="Times New Roman" w:hAnsi="Times New Roman" w:cs="Times New Roman"/>
          <w:sz w:val="24"/>
          <w:szCs w:val="24"/>
        </w:rPr>
        <w:t>30.08</w:t>
      </w:r>
      <w:r w:rsidRPr="002A6D42">
        <w:rPr>
          <w:rFonts w:ascii="Times New Roman" w:hAnsi="Times New Roman" w:cs="Times New Roman"/>
          <w:sz w:val="24"/>
          <w:szCs w:val="24"/>
        </w:rPr>
        <w:t xml:space="preserve">.2022 року № </w:t>
      </w:r>
      <w:r w:rsidR="007C1303">
        <w:rPr>
          <w:rFonts w:ascii="Times New Roman" w:hAnsi="Times New Roman" w:cs="Times New Roman"/>
          <w:sz w:val="24"/>
          <w:szCs w:val="24"/>
        </w:rPr>
        <w:t>977</w:t>
      </w:r>
      <w:r w:rsidRPr="002A6D42">
        <w:rPr>
          <w:rFonts w:ascii="Times New Roman" w:hAnsi="Times New Roman" w:cs="Times New Roman"/>
          <w:sz w:val="24"/>
          <w:szCs w:val="24"/>
        </w:rPr>
        <w:t>),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виконавчий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комітет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Саф'янівської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області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422" w:rsidRDefault="00C23422" w:rsidP="00C2342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87709" w:rsidRPr="00C23422" w:rsidRDefault="00C23422" w:rsidP="00C2342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23422">
        <w:rPr>
          <w:rFonts w:ascii="Times New Roman" w:hAnsi="Times New Roman" w:cs="Times New Roman"/>
          <w:b/>
          <w:sz w:val="24"/>
          <w:szCs w:val="24"/>
        </w:rPr>
        <w:t>ВИРІШИВ</w:t>
      </w:r>
      <w:r w:rsidR="00587709" w:rsidRPr="00C23422">
        <w:rPr>
          <w:rFonts w:ascii="Times New Roman" w:hAnsi="Times New Roman" w:cs="Times New Roman"/>
          <w:b/>
          <w:sz w:val="24"/>
          <w:szCs w:val="24"/>
        </w:rPr>
        <w:t>:</w:t>
      </w:r>
    </w:p>
    <w:p w:rsidR="00587709" w:rsidRPr="002A6D42" w:rsidRDefault="00587709" w:rsidP="002A6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>1.Затвердити обсяг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витрат, що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підлягають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компенсації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власникам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жилих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приміщень, які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пов’язані  з безоплатним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розміщенням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переміщених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осіб у </w:t>
      </w:r>
      <w:r w:rsidR="00445960">
        <w:rPr>
          <w:rFonts w:ascii="Times New Roman" w:hAnsi="Times New Roman" w:cs="Times New Roman"/>
          <w:sz w:val="24"/>
          <w:szCs w:val="24"/>
        </w:rPr>
        <w:t>серпні</w:t>
      </w:r>
      <w:r w:rsidRPr="002A6D42">
        <w:rPr>
          <w:rFonts w:ascii="Times New Roman" w:hAnsi="Times New Roman" w:cs="Times New Roman"/>
          <w:sz w:val="24"/>
          <w:szCs w:val="24"/>
        </w:rPr>
        <w:t xml:space="preserve"> 2022 року  на території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Саф'янівської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області (додаток 2, додаток 3).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 xml:space="preserve">2.Контроль за виконанням </w:t>
      </w:r>
      <w:r w:rsidR="00671B6B" w:rsidRPr="002A6D42">
        <w:rPr>
          <w:rFonts w:ascii="Times New Roman" w:hAnsi="Times New Roman" w:cs="Times New Roman"/>
          <w:sz w:val="24"/>
          <w:szCs w:val="24"/>
        </w:rPr>
        <w:t>даного</w:t>
      </w:r>
      <w:r w:rsidRPr="002A6D42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покласти на заступника </w:t>
      </w:r>
      <w:proofErr w:type="spellStart"/>
      <w:r w:rsidRPr="002A6D42">
        <w:rPr>
          <w:rFonts w:ascii="Times New Roman" w:hAnsi="Times New Roman" w:cs="Times New Roman"/>
          <w:sz w:val="24"/>
          <w:szCs w:val="24"/>
        </w:rPr>
        <w:t>Саф'янівського</w:t>
      </w:r>
      <w:proofErr w:type="spellEnd"/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сільського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голови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Івана ЧЕПОЯ.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3422" w:rsidRDefault="00C23422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7709" w:rsidRPr="00C2342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422">
        <w:rPr>
          <w:rFonts w:ascii="Times New Roman" w:hAnsi="Times New Roman" w:cs="Times New Roman"/>
          <w:b/>
          <w:sz w:val="24"/>
          <w:szCs w:val="24"/>
        </w:rPr>
        <w:t>Саф'янівський</w:t>
      </w:r>
      <w:proofErr w:type="spellEnd"/>
      <w:r w:rsidR="00C23422" w:rsidRPr="00C23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422">
        <w:rPr>
          <w:rFonts w:ascii="Times New Roman" w:hAnsi="Times New Roman" w:cs="Times New Roman"/>
          <w:b/>
          <w:sz w:val="24"/>
          <w:szCs w:val="24"/>
        </w:rPr>
        <w:t xml:space="preserve">сільський голова </w:t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  <w:t>Наталія ТОДОРОВА</w:t>
      </w:r>
    </w:p>
    <w:p w:rsidR="00852746" w:rsidRPr="00C23422" w:rsidRDefault="007C1303" w:rsidP="002A6D42">
      <w:pPr>
        <w:spacing w:after="0"/>
        <w:rPr>
          <w:rFonts w:ascii="Times New Roman" w:hAnsi="Times New Roman" w:cs="Times New Roman"/>
          <w:b/>
        </w:rPr>
      </w:pPr>
    </w:p>
    <w:sectPr w:rsidR="00852746" w:rsidRPr="00C23422" w:rsidSect="003C08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241D"/>
    <w:rsid w:val="002A6D42"/>
    <w:rsid w:val="003C081E"/>
    <w:rsid w:val="004269D5"/>
    <w:rsid w:val="00445960"/>
    <w:rsid w:val="004D5636"/>
    <w:rsid w:val="0050388F"/>
    <w:rsid w:val="00587709"/>
    <w:rsid w:val="00671B6B"/>
    <w:rsid w:val="00671D2A"/>
    <w:rsid w:val="00763E80"/>
    <w:rsid w:val="007C1303"/>
    <w:rsid w:val="007C6909"/>
    <w:rsid w:val="009015F6"/>
    <w:rsid w:val="00B4241D"/>
    <w:rsid w:val="00C23422"/>
    <w:rsid w:val="00DB4350"/>
    <w:rsid w:val="00F5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09"/>
    <w:pPr>
      <w:spacing w:after="200" w:line="360" w:lineRule="auto"/>
      <w:ind w:firstLine="567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D4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Admin</cp:lastModifiedBy>
  <cp:revision>14</cp:revision>
  <cp:lastPrinted>2022-09-15T07:52:00Z</cp:lastPrinted>
  <dcterms:created xsi:type="dcterms:W3CDTF">2022-07-07T11:08:00Z</dcterms:created>
  <dcterms:modified xsi:type="dcterms:W3CDTF">2022-09-15T07:54:00Z</dcterms:modified>
</cp:coreProperties>
</file>