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Pr="00E40005" w:rsidRDefault="00FD30A8" w:rsidP="00FD30A8">
      <w:pPr>
        <w:jc w:val="center"/>
        <w:rPr>
          <w:lang w:val="uk-UA"/>
        </w:rPr>
      </w:pPr>
      <w:r w:rsidRPr="00E40005">
        <w:rPr>
          <w:noProof/>
        </w:rPr>
        <w:drawing>
          <wp:inline distT="0" distB="0" distL="0" distR="0">
            <wp:extent cx="523875" cy="6477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A8" w:rsidRPr="00E40005" w:rsidRDefault="00FD30A8" w:rsidP="00FD3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УКРАЇНА</w:t>
      </w:r>
    </w:p>
    <w:p w:rsidR="00FD30A8" w:rsidRPr="00E40005" w:rsidRDefault="00FD30A8" w:rsidP="00FD3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ВИКОНАВЧИЙ КОМІТЕТ</w:t>
      </w:r>
    </w:p>
    <w:p w:rsidR="00FD30A8" w:rsidRPr="00E40005" w:rsidRDefault="00FD30A8" w:rsidP="00FD3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САФ’ЯНІВСЬКОЇ СІЛЬСЬКОЇ РАДИ </w:t>
      </w:r>
    </w:p>
    <w:p w:rsidR="00FD30A8" w:rsidRPr="00E40005" w:rsidRDefault="00FD30A8" w:rsidP="00FD3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ІЗМАЇЛЬСЬКОГО РАЙОНУ </w:t>
      </w:r>
    </w:p>
    <w:p w:rsidR="00FD30A8" w:rsidRPr="00E40005" w:rsidRDefault="00FD30A8" w:rsidP="00FD3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ОДЕСЬКОЇ ОБЛАСТІ</w:t>
      </w:r>
    </w:p>
    <w:p w:rsidR="00FD30A8" w:rsidRPr="00E40005" w:rsidRDefault="00FD30A8" w:rsidP="00FD3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FD30A8" w:rsidRPr="00E40005" w:rsidRDefault="00FD30A8" w:rsidP="00FD3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РІШЕННЯ</w:t>
      </w:r>
    </w:p>
    <w:p w:rsidR="00FD30A8" w:rsidRPr="00E40005" w:rsidRDefault="00FD30A8" w:rsidP="00126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FD30A8" w:rsidRPr="00E40005" w:rsidRDefault="00FD30A8" w:rsidP="00FD30A8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>19 вересня 2022 року</w:t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ab/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ab/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ab/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ab/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ab/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ab/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ab/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ab/>
      </w:r>
      <w:r w:rsidR="00126870" w:rsidRPr="00E40005">
        <w:rPr>
          <w:rFonts w:ascii="Times New Roman" w:hAnsi="Times New Roman" w:cs="Times New Roman"/>
          <w:sz w:val="24"/>
          <w:szCs w:val="24"/>
          <w:lang w:val="uk-UA" w:eastAsia="en-US"/>
        </w:rPr>
        <w:tab/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№  </w:t>
      </w:r>
      <w:r w:rsidR="00126870" w:rsidRPr="00E40005">
        <w:rPr>
          <w:rFonts w:ascii="Times New Roman" w:hAnsi="Times New Roman" w:cs="Times New Roman"/>
          <w:sz w:val="24"/>
          <w:szCs w:val="24"/>
          <w:lang w:val="uk-UA" w:eastAsia="en-US"/>
        </w:rPr>
        <w:t>187</w:t>
      </w:r>
    </w:p>
    <w:p w:rsidR="00FD30A8" w:rsidRPr="00E40005" w:rsidRDefault="00FD30A8" w:rsidP="00FD30A8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FD30A8" w:rsidRPr="00E40005" w:rsidRDefault="00FD30A8" w:rsidP="00FD30A8">
      <w:pPr>
        <w:spacing w:after="0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en-US"/>
        </w:rPr>
        <w:t xml:space="preserve">Про </w:t>
      </w:r>
      <w:r w:rsidRPr="00E40005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затвердження висновку </w:t>
      </w:r>
    </w:p>
    <w:p w:rsidR="00FD30A8" w:rsidRPr="00E40005" w:rsidRDefault="00FD30A8" w:rsidP="00FD30A8">
      <w:pPr>
        <w:tabs>
          <w:tab w:val="left" w:pos="-1080"/>
        </w:tabs>
        <w:spacing w:after="0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органу опіки та піклування </w:t>
      </w:r>
    </w:p>
    <w:p w:rsidR="00FD30A8" w:rsidRPr="00E40005" w:rsidRDefault="00FD30A8" w:rsidP="00FD30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en-US"/>
        </w:rPr>
      </w:pPr>
      <w:r w:rsidRPr="00E400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en-US"/>
        </w:rPr>
        <w:t xml:space="preserve">про доцільність позбавлення </w:t>
      </w:r>
    </w:p>
    <w:p w:rsidR="00FD30A8" w:rsidRPr="00E40005" w:rsidRDefault="00FD30A8" w:rsidP="00FD30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en-US"/>
        </w:rPr>
      </w:pPr>
      <w:r w:rsidRPr="00E400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en-US"/>
        </w:rPr>
        <w:t>батьківських прав</w:t>
      </w:r>
    </w:p>
    <w:p w:rsidR="00FD30A8" w:rsidRPr="00E40005" w:rsidRDefault="00FD30A8" w:rsidP="00FD30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</w:pPr>
    </w:p>
    <w:p w:rsidR="00FD30A8" w:rsidRPr="00E40005" w:rsidRDefault="00FD30A8" w:rsidP="00FD30A8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>Керуючись статтями 34, 59 Закону України «Про місцеве самоврядування в Україні», статтями</w:t>
      </w:r>
      <w:r w:rsidRPr="00E40005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 19, 141, </w:t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150, </w:t>
      </w:r>
      <w:r w:rsidRPr="00E40005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155,164, 180 Сімейного Кодексу України, </w:t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статтями 8, 12 Закону України «Про охорону дитинства», Законом України «Про органи і служби у справах дітей та спеціальні установи для дітей», </w:t>
      </w:r>
      <w:r w:rsidRPr="00E40005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постановою Кабінету Міністрів України від 24.09.2008 року № 866 «Питання діяльності органів опіки та піклування, пов'язаної із захистом прав дитини», </w:t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враховуючи рішення комісії з питань захисту прав дитини </w:t>
      </w:r>
      <w:proofErr w:type="spellStart"/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>Саф`янівської</w:t>
      </w:r>
      <w:proofErr w:type="spellEnd"/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сільської ради від 16.09.2022 року № 24, </w:t>
      </w:r>
      <w:r w:rsidRPr="00E40005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виконавчий комітет </w:t>
      </w:r>
      <w:proofErr w:type="spellStart"/>
      <w:r w:rsidRPr="00E40005">
        <w:rPr>
          <w:rFonts w:ascii="Times New Roman" w:hAnsi="Times New Roman" w:cs="Times New Roman"/>
          <w:bCs/>
          <w:sz w:val="24"/>
          <w:szCs w:val="24"/>
          <w:lang w:val="uk-UA" w:eastAsia="en-US"/>
        </w:rPr>
        <w:t>Саф’янівської</w:t>
      </w:r>
      <w:proofErr w:type="spellEnd"/>
      <w:r w:rsidRPr="00E40005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сільської ради Ізмаїльського району Одеської області</w:t>
      </w:r>
    </w:p>
    <w:p w:rsidR="00FD30A8" w:rsidRPr="00E40005" w:rsidRDefault="00FD30A8" w:rsidP="00FD30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</w:pPr>
    </w:p>
    <w:p w:rsidR="00FD30A8" w:rsidRPr="00E40005" w:rsidRDefault="00FD30A8" w:rsidP="00FD30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</w:pPr>
    </w:p>
    <w:p w:rsidR="00FD30A8" w:rsidRPr="00E40005" w:rsidRDefault="00FD30A8" w:rsidP="00FD30A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en-US"/>
        </w:rPr>
        <w:t>ВИРІШИВ:</w:t>
      </w:r>
    </w:p>
    <w:p w:rsidR="00FD30A8" w:rsidRPr="00E40005" w:rsidRDefault="00FD30A8" w:rsidP="00FD3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D30A8" w:rsidRPr="00E40005" w:rsidRDefault="00FD30A8" w:rsidP="00FD30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Затвердити висновок органу опіки та піклування </w:t>
      </w:r>
      <w:proofErr w:type="spellStart"/>
      <w:r w:rsidRPr="00E40005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  <w:t>Саф`янівської</w:t>
      </w:r>
      <w:proofErr w:type="spellEnd"/>
      <w:r w:rsidRPr="00E40005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 сільської ради Ізмаїльського району Одеської області про доцільність </w:t>
      </w: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позбавлення батьківських прав </w:t>
      </w:r>
    </w:p>
    <w:p w:rsidR="00FD30A8" w:rsidRPr="00E40005" w:rsidRDefault="00B82827" w:rsidP="00FD30A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ХХХХХХХ</w:t>
      </w:r>
      <w:r w:rsidR="00FD30A8"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у відношенні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ХХХХХХХХ</w:t>
      </w:r>
      <w:r w:rsidR="00FD30A8"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ХХХХХХХ</w:t>
      </w:r>
      <w:r w:rsidR="00FD30A8"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р. н. </w:t>
      </w:r>
      <w:r w:rsidR="00FD30A8" w:rsidRPr="00E40005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  <w:t>(додається).</w:t>
      </w:r>
    </w:p>
    <w:p w:rsidR="00FD30A8" w:rsidRPr="00E40005" w:rsidRDefault="00FD30A8" w:rsidP="00FD30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FD30A8" w:rsidRPr="00E40005" w:rsidRDefault="00FD30A8" w:rsidP="00FD30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Контроль за виконанням даного рішення покласти на заступника голови </w:t>
      </w:r>
      <w:proofErr w:type="spellStart"/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>Саф’янівської</w:t>
      </w:r>
      <w:proofErr w:type="spellEnd"/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сільської ради  </w:t>
      </w:r>
      <w:proofErr w:type="spellStart"/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>Чепой</w:t>
      </w:r>
      <w:proofErr w:type="spellEnd"/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Івана </w:t>
      </w:r>
      <w:proofErr w:type="spellStart"/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>Григорійовича</w:t>
      </w:r>
      <w:proofErr w:type="spellEnd"/>
      <w:r w:rsidRPr="00E400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.          </w:t>
      </w:r>
    </w:p>
    <w:p w:rsidR="00FD30A8" w:rsidRPr="00E40005" w:rsidRDefault="00FD30A8" w:rsidP="00FD30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FD30A8" w:rsidRPr="00E40005" w:rsidRDefault="00FD30A8" w:rsidP="00FD30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FD30A8" w:rsidRPr="00E40005" w:rsidRDefault="00FD30A8" w:rsidP="00FD30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FD30A8" w:rsidRPr="00E40005" w:rsidRDefault="00FD30A8" w:rsidP="00FD30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FD30A8" w:rsidRPr="00E40005" w:rsidRDefault="00FD30A8" w:rsidP="00FD30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proofErr w:type="spellStart"/>
      <w:r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Саф’янівський</w:t>
      </w:r>
      <w:proofErr w:type="spellEnd"/>
      <w:r w:rsidR="00126870"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сільський голова</w:t>
      </w:r>
      <w:r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ab/>
      </w:r>
      <w:r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ab/>
      </w:r>
      <w:r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ab/>
      </w:r>
      <w:r w:rsidR="00126870"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ab/>
      </w:r>
      <w:r w:rsidRPr="00E4000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ab/>
        <w:t>Наталія ТОДОРОВА</w:t>
      </w:r>
    </w:p>
    <w:p w:rsidR="00126870" w:rsidRPr="00E40005" w:rsidRDefault="00126870">
      <w:pPr>
        <w:rPr>
          <w:rFonts w:ascii="Times New Roman" w:hAnsi="Times New Roman" w:cs="Times New Roman"/>
          <w:sz w:val="24"/>
          <w:szCs w:val="24"/>
          <w:lang w:val="uk-UA" w:eastAsia="en-US"/>
        </w:rPr>
      </w:pPr>
    </w:p>
    <w:sectPr w:rsidR="00126870" w:rsidRPr="00E40005" w:rsidSect="00C107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2891"/>
    <w:rsid w:val="001017F7"/>
    <w:rsid w:val="00126870"/>
    <w:rsid w:val="00170C53"/>
    <w:rsid w:val="002D25EC"/>
    <w:rsid w:val="004B0CC6"/>
    <w:rsid w:val="006F0669"/>
    <w:rsid w:val="00782891"/>
    <w:rsid w:val="008735AA"/>
    <w:rsid w:val="0089240B"/>
    <w:rsid w:val="00B82827"/>
    <w:rsid w:val="00C107E5"/>
    <w:rsid w:val="00CC676B"/>
    <w:rsid w:val="00DA52A5"/>
    <w:rsid w:val="00E205A2"/>
    <w:rsid w:val="00E40005"/>
    <w:rsid w:val="00FD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2022-09-21T05:45:00Z</cp:lastPrinted>
  <dcterms:created xsi:type="dcterms:W3CDTF">2022-09-15T12:04:00Z</dcterms:created>
  <dcterms:modified xsi:type="dcterms:W3CDTF">2022-09-27T13:09:00Z</dcterms:modified>
</cp:coreProperties>
</file>