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69" w:rsidRDefault="006612D7" w:rsidP="006612D7">
      <w:pPr>
        <w:jc w:val="center"/>
      </w:pPr>
      <w:r w:rsidRPr="00FC2C3C">
        <w:rPr>
          <w:noProof/>
          <w:sz w:val="20"/>
        </w:rPr>
        <w:drawing>
          <wp:inline distT="0" distB="0" distL="0" distR="0">
            <wp:extent cx="523875" cy="685800"/>
            <wp:effectExtent l="0" t="0" r="9525" b="0"/>
            <wp:docPr id="1" name="Рисунок 1" descr="вчА2145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чА2145 0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2D7" w:rsidRPr="000E176D" w:rsidRDefault="006612D7" w:rsidP="006612D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6612D7" w:rsidRPr="000E176D" w:rsidRDefault="006612D7" w:rsidP="006612D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ВИКОНАВЧИЙ КОМІТЕТ</w:t>
      </w:r>
    </w:p>
    <w:p w:rsidR="006612D7" w:rsidRPr="000E176D" w:rsidRDefault="006612D7" w:rsidP="006612D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САФ’ЯНІВСЬКОЇ СІЛЬСЬКОЇ РАДИ </w:t>
      </w:r>
    </w:p>
    <w:p w:rsidR="006612D7" w:rsidRPr="000E176D" w:rsidRDefault="006612D7" w:rsidP="006612D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ІЗМАЇЛЬСЬКОГО РАЙОНУ </w:t>
      </w:r>
    </w:p>
    <w:p w:rsidR="006612D7" w:rsidRPr="000E176D" w:rsidRDefault="006612D7" w:rsidP="006612D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>ОДЕСЬКОЇ ОБЛАСТІ</w:t>
      </w:r>
    </w:p>
    <w:p w:rsidR="006612D7" w:rsidRPr="000E176D" w:rsidRDefault="006612D7" w:rsidP="006612D7">
      <w:pPr>
        <w:tabs>
          <w:tab w:val="left" w:pos="4253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612D7" w:rsidRPr="000E176D" w:rsidRDefault="006612D7" w:rsidP="006612D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6612D7" w:rsidRPr="000E176D" w:rsidRDefault="006612D7" w:rsidP="006612D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612D7" w:rsidRPr="000E176D" w:rsidRDefault="006612D7" w:rsidP="006612D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612D7" w:rsidRPr="000E176D" w:rsidRDefault="006612D7" w:rsidP="006612D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30</w:t>
      </w:r>
      <w:r w:rsidR="00030D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вересня 2022</w:t>
      </w:r>
      <w:r w:rsidRPr="000E176D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Pr="000E176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176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176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176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176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176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176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A470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A4702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</w:t>
      </w:r>
      <w:r w:rsidRPr="000E176D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="008A4702">
        <w:rPr>
          <w:rFonts w:ascii="Times New Roman" w:hAnsi="Times New Roman" w:cs="Times New Roman"/>
          <w:sz w:val="24"/>
          <w:szCs w:val="24"/>
          <w:lang w:val="uk-UA"/>
        </w:rPr>
        <w:t>198</w:t>
      </w:r>
      <w:r w:rsidRPr="000E17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612D7" w:rsidRPr="000E176D" w:rsidRDefault="006612D7" w:rsidP="006612D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612D7" w:rsidRPr="00030D83" w:rsidRDefault="006612D7" w:rsidP="006612D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30D8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влаштування </w:t>
      </w:r>
      <w:r w:rsidR="00D30217">
        <w:rPr>
          <w:rFonts w:ascii="Times New Roman" w:hAnsi="Times New Roman" w:cs="Times New Roman"/>
          <w:b/>
          <w:sz w:val="24"/>
          <w:szCs w:val="24"/>
          <w:lang w:val="uk-UA"/>
        </w:rPr>
        <w:t>ХХХХХХХХХ</w:t>
      </w:r>
      <w:r w:rsidRPr="00030D83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</w:p>
    <w:p w:rsidR="006612D7" w:rsidRPr="00030D83" w:rsidRDefault="00D30217" w:rsidP="006612D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ХХХХХХХ</w:t>
      </w:r>
      <w:r w:rsidR="006612D7" w:rsidRPr="00030D8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 н., до</w:t>
      </w:r>
      <w:r w:rsidR="006612D7" w:rsidRPr="00030D8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КНП «Ізмаїльський спеціалізований </w:t>
      </w:r>
    </w:p>
    <w:p w:rsidR="006612D7" w:rsidRPr="00030D83" w:rsidRDefault="006612D7" w:rsidP="006612D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030D8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будинок дитини» Одеської обласної ради» </w:t>
      </w:r>
    </w:p>
    <w:p w:rsidR="006612D7" w:rsidRPr="00030D83" w:rsidRDefault="006612D7" w:rsidP="006612D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030D8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на повне державне забезпечення</w:t>
      </w:r>
    </w:p>
    <w:p w:rsidR="006612D7" w:rsidRPr="00302F69" w:rsidRDefault="006612D7" w:rsidP="006612D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612D7" w:rsidRPr="00302F69" w:rsidRDefault="006612D7" w:rsidP="006612D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612D7" w:rsidRDefault="006612D7" w:rsidP="006612D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612D7" w:rsidRDefault="006612D7" w:rsidP="006612D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Керуючись ст. 34 Закону України «Про місцеве самоврядування в Україні»,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постановою</w:t>
      </w:r>
      <w:r w:rsidRPr="0068207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Кабінету Міністрів України від 24.09.2008 року № 866 «Питання діяльності органів опіки та піклування, пов’язаної із захистом прав дитини», розглянувши на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явні документи </w:t>
      </w:r>
      <w:r w:rsidR="00D30217">
        <w:rPr>
          <w:rFonts w:ascii="Times New Roman" w:eastAsia="Times New Roman" w:hAnsi="Times New Roman" w:cs="Times New Roman"/>
          <w:sz w:val="24"/>
          <w:szCs w:val="24"/>
          <w:lang w:val="uk-UA"/>
        </w:rPr>
        <w:t>ХХХХХХХ</w:t>
      </w:r>
      <w:r w:rsidRPr="0068207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D30217">
        <w:rPr>
          <w:rFonts w:ascii="Times New Roman" w:eastAsia="Times New Roman" w:hAnsi="Times New Roman" w:cs="Times New Roman"/>
          <w:sz w:val="24"/>
          <w:szCs w:val="24"/>
          <w:lang w:val="uk-UA"/>
        </w:rPr>
        <w:t>ХХХХХХ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р. н., в зв</w:t>
      </w:r>
      <w:r w:rsidRPr="00682074">
        <w:rPr>
          <w:rFonts w:ascii="Times New Roman" w:eastAsia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язку з тим, що мати покинула дитину,</w:t>
      </w:r>
      <w:r w:rsidR="008A470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виконавчий комітет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Саф’янівської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Ізмаїльського району Одеської області</w:t>
      </w:r>
    </w:p>
    <w:p w:rsidR="006612D7" w:rsidRDefault="006612D7" w:rsidP="006612D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612D7" w:rsidRDefault="006612D7" w:rsidP="006612D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ВИРІШИВ:</w:t>
      </w:r>
    </w:p>
    <w:p w:rsidR="006612D7" w:rsidRPr="00682074" w:rsidRDefault="006612D7" w:rsidP="00661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612D7" w:rsidRPr="005D2324" w:rsidRDefault="006612D7" w:rsidP="006612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D232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Влаштувати малолітнього </w:t>
      </w:r>
      <w:r w:rsidR="00D30217">
        <w:rPr>
          <w:rFonts w:ascii="Times New Roman" w:eastAsia="Times New Roman" w:hAnsi="Times New Roman" w:cs="Times New Roman"/>
          <w:sz w:val="24"/>
          <w:szCs w:val="24"/>
          <w:lang w:val="uk-UA"/>
        </w:rPr>
        <w:t>ХХХХХХХХХ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D30217">
        <w:rPr>
          <w:rFonts w:ascii="Times New Roman" w:eastAsia="Times New Roman" w:hAnsi="Times New Roman" w:cs="Times New Roman"/>
          <w:sz w:val="24"/>
          <w:szCs w:val="24"/>
          <w:lang w:val="uk-UA"/>
        </w:rPr>
        <w:t>ХХХХХХХ</w:t>
      </w:r>
      <w:r w:rsidRPr="005D232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народження,  до КНП «Ізмаїльський спеціалізований будинок дитини» Одеської обласної ради.</w:t>
      </w:r>
    </w:p>
    <w:p w:rsidR="006612D7" w:rsidRPr="005D2324" w:rsidRDefault="006612D7" w:rsidP="006612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D2324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даного рішення покласти на заступника </w:t>
      </w:r>
      <w:proofErr w:type="spellStart"/>
      <w:r w:rsidRPr="005D2324">
        <w:rPr>
          <w:rFonts w:ascii="Times New Roman" w:hAnsi="Times New Roman" w:cs="Times New Roman"/>
          <w:sz w:val="24"/>
          <w:szCs w:val="24"/>
          <w:lang w:val="uk-UA"/>
        </w:rPr>
        <w:t>Саф</w:t>
      </w:r>
      <w:proofErr w:type="spellEnd"/>
      <w:r w:rsidRPr="005D2324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5D2324">
        <w:rPr>
          <w:rFonts w:ascii="Times New Roman" w:hAnsi="Times New Roman" w:cs="Times New Roman"/>
          <w:sz w:val="24"/>
          <w:szCs w:val="24"/>
          <w:lang w:val="uk-UA"/>
        </w:rPr>
        <w:t>янівського</w:t>
      </w:r>
      <w:proofErr w:type="spellEnd"/>
      <w:r w:rsidRPr="005D2324">
        <w:rPr>
          <w:rFonts w:ascii="Times New Roman" w:hAnsi="Times New Roman" w:cs="Times New Roman"/>
          <w:sz w:val="24"/>
          <w:szCs w:val="24"/>
          <w:lang w:val="uk-UA"/>
        </w:rPr>
        <w:t xml:space="preserve"> сільського голови Ізмаїльського району Одеської області </w:t>
      </w:r>
      <w:proofErr w:type="spellStart"/>
      <w:r w:rsidRPr="005D2324">
        <w:rPr>
          <w:rFonts w:ascii="Times New Roman" w:hAnsi="Times New Roman" w:cs="Times New Roman"/>
          <w:sz w:val="24"/>
          <w:szCs w:val="24"/>
          <w:lang w:val="uk-UA"/>
        </w:rPr>
        <w:t>Чепоя</w:t>
      </w:r>
      <w:proofErr w:type="spellEnd"/>
      <w:r w:rsidRPr="005D2324">
        <w:rPr>
          <w:rFonts w:ascii="Times New Roman" w:hAnsi="Times New Roman" w:cs="Times New Roman"/>
          <w:sz w:val="24"/>
          <w:szCs w:val="24"/>
          <w:lang w:val="uk-UA"/>
        </w:rPr>
        <w:t xml:space="preserve"> І. Г.</w:t>
      </w:r>
    </w:p>
    <w:p w:rsidR="006612D7" w:rsidRDefault="006612D7" w:rsidP="006612D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612D7" w:rsidRDefault="006612D7" w:rsidP="006612D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612D7" w:rsidRDefault="006612D7" w:rsidP="006612D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22383" w:rsidRDefault="00722383" w:rsidP="00722383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 xml:space="preserve">В. о.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Саф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</w:rPr>
        <w:t>’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янівського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 xml:space="preserve"> сільського голови,</w:t>
      </w:r>
    </w:p>
    <w:p w:rsidR="00722383" w:rsidRDefault="00722383" w:rsidP="00722383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 xml:space="preserve">Секретар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Саф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</w:rPr>
        <w:t>’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янівської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 xml:space="preserve"> сільської ради                                               Сергій СТАНДРАТЮК</w:t>
      </w:r>
    </w:p>
    <w:p w:rsidR="006612D7" w:rsidRDefault="006612D7" w:rsidP="006612D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612D7" w:rsidRDefault="006612D7" w:rsidP="006612D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612D7" w:rsidRDefault="006612D7" w:rsidP="006612D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612D7" w:rsidRPr="008A4702" w:rsidRDefault="006612D7" w:rsidP="008A4702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6612D7" w:rsidRPr="008A4702" w:rsidSect="000F002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62F60"/>
    <w:multiLevelType w:val="hybridMultilevel"/>
    <w:tmpl w:val="34724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3C42"/>
    <w:rsid w:val="00030D83"/>
    <w:rsid w:val="000F0020"/>
    <w:rsid w:val="003E5207"/>
    <w:rsid w:val="006612D7"/>
    <w:rsid w:val="00663C42"/>
    <w:rsid w:val="006F0669"/>
    <w:rsid w:val="00722383"/>
    <w:rsid w:val="007E1C3D"/>
    <w:rsid w:val="008A4702"/>
    <w:rsid w:val="0094776E"/>
    <w:rsid w:val="00D30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2D7"/>
    <w:pPr>
      <w:spacing w:after="200" w:line="276" w:lineRule="auto"/>
      <w:ind w:left="720"/>
      <w:contextualSpacing/>
    </w:pPr>
    <w:rPr>
      <w:rFonts w:eastAsiaTheme="minorEastAsia"/>
    </w:rPr>
  </w:style>
  <w:style w:type="paragraph" w:styleId="a4">
    <w:name w:val="Balloon Text"/>
    <w:basedOn w:val="a"/>
    <w:link w:val="a5"/>
    <w:uiPriority w:val="99"/>
    <w:semiHidden/>
    <w:unhideWhenUsed/>
    <w:rsid w:val="00030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0D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1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2022-09-29T11:15:00Z</cp:lastPrinted>
  <dcterms:created xsi:type="dcterms:W3CDTF">2022-09-29T09:06:00Z</dcterms:created>
  <dcterms:modified xsi:type="dcterms:W3CDTF">2022-10-17T05:40:00Z</dcterms:modified>
</cp:coreProperties>
</file>